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F285" w14:textId="77777777" w:rsidR="007268AC" w:rsidRPr="007268AC" w:rsidRDefault="007268AC" w:rsidP="007268AC">
      <w:pPr>
        <w:jc w:val="center"/>
        <w:rPr>
          <w:b/>
          <w:sz w:val="28"/>
          <w:szCs w:val="28"/>
        </w:rPr>
      </w:pPr>
      <w:r w:rsidRPr="007268AC">
        <w:rPr>
          <w:b/>
          <w:sz w:val="28"/>
          <w:szCs w:val="28"/>
        </w:rPr>
        <w:t>Learning Goal #1 Learning Reflection</w:t>
      </w:r>
    </w:p>
    <w:p w14:paraId="74BD8479" w14:textId="77777777" w:rsidR="000706BF" w:rsidRDefault="000706BF"/>
    <w:p w14:paraId="25901CAE" w14:textId="77777777" w:rsidR="000706BF" w:rsidRDefault="000706BF">
      <w:r>
        <w:t>Think back to the learning goal you made. If it is still relevant to your current project then copy it here, otherwise rewrite something appropriate.</w:t>
      </w:r>
    </w:p>
    <w:p w14:paraId="24A90978" w14:textId="77777777" w:rsidR="000706BF" w:rsidRPr="000706BF" w:rsidRDefault="000706BF" w:rsidP="000706BF">
      <w:pPr>
        <w:jc w:val="center"/>
        <w:rPr>
          <w:b/>
        </w:rPr>
      </w:pPr>
      <w:r w:rsidRPr="000706BF">
        <w:rPr>
          <w:b/>
        </w:rPr>
        <w:t>Your Learning Goal</w:t>
      </w:r>
    </w:p>
    <w:p w14:paraId="03DCF44C" w14:textId="77777777" w:rsidR="000706BF" w:rsidRDefault="000706BF" w:rsidP="000706BF">
      <w:pPr>
        <w:pStyle w:val="ListParagraph"/>
        <w:numPr>
          <w:ilvl w:val="0"/>
          <w:numId w:val="1"/>
        </w:numPr>
      </w:pPr>
      <w:r w:rsidRPr="00115D8F">
        <w:t xml:space="preserve">What is your learning goal for these three </w:t>
      </w:r>
      <w:proofErr w:type="gramStart"/>
      <w:r w:rsidRPr="00115D8F">
        <w:t>weeks</w:t>
      </w:r>
      <w:proofErr w:type="gramEnd"/>
    </w:p>
    <w:sdt>
      <w:sdtPr>
        <w:id w:val="-294148593"/>
        <w:placeholder>
          <w:docPart w:val="DefaultPlaceholder_-1854013440"/>
        </w:placeholder>
        <w:showingPlcHdr/>
        <w:text/>
      </w:sdtPr>
      <w:sdtEndPr/>
      <w:sdtContent>
        <w:p w14:paraId="4E94C7D3" w14:textId="77777777" w:rsidR="000706BF" w:rsidRPr="00115D8F" w:rsidRDefault="000706BF" w:rsidP="000706BF">
          <w:r w:rsidRPr="00A1055E">
            <w:rPr>
              <w:rStyle w:val="PlaceholderText"/>
            </w:rPr>
            <w:t>Click or tap here to enter text.</w:t>
          </w:r>
        </w:p>
      </w:sdtContent>
    </w:sdt>
    <w:p w14:paraId="3CC2B6AE" w14:textId="77777777" w:rsidR="000706BF" w:rsidRPr="00115D8F" w:rsidRDefault="000706BF" w:rsidP="000706BF">
      <w:pPr>
        <w:pStyle w:val="ListParagraph"/>
        <w:numPr>
          <w:ilvl w:val="0"/>
          <w:numId w:val="1"/>
        </w:numPr>
      </w:pPr>
      <w:r w:rsidRPr="00115D8F">
        <w:t xml:space="preserve">What you need to learn </w:t>
      </w:r>
      <w:proofErr w:type="gramStart"/>
      <w:r w:rsidRPr="00115D8F">
        <w:t>in order to</w:t>
      </w:r>
      <w:proofErr w:type="gramEnd"/>
      <w:r w:rsidRPr="00115D8F">
        <w:t xml:space="preserve"> create this project and meet this learning goal. These fall into three categories:</w:t>
      </w:r>
    </w:p>
    <w:p w14:paraId="14E70090" w14:textId="77777777" w:rsidR="000706BF" w:rsidRDefault="000706BF" w:rsidP="000706BF">
      <w:pPr>
        <w:pStyle w:val="ListParagraph"/>
        <w:numPr>
          <w:ilvl w:val="1"/>
          <w:numId w:val="1"/>
        </w:numPr>
      </w:pPr>
      <w:r w:rsidRPr="00115D8F">
        <w:rPr>
          <w:b/>
        </w:rPr>
        <w:t>Procedural skills</w:t>
      </w:r>
      <w:r w:rsidRPr="00115D8F">
        <w:t xml:space="preserve"> to master</w:t>
      </w:r>
    </w:p>
    <w:sdt>
      <w:sdtPr>
        <w:id w:val="-1804152405"/>
        <w:placeholder>
          <w:docPart w:val="DefaultPlaceholder_-1854013440"/>
        </w:placeholder>
        <w:showingPlcHdr/>
        <w:text/>
      </w:sdtPr>
      <w:sdtEndPr/>
      <w:sdtContent>
        <w:p w14:paraId="7D0D557F" w14:textId="77777777" w:rsidR="000706BF" w:rsidRPr="00115D8F" w:rsidRDefault="000706BF" w:rsidP="000706BF">
          <w:r w:rsidRPr="00A1055E">
            <w:rPr>
              <w:rStyle w:val="PlaceholderText"/>
            </w:rPr>
            <w:t>Click or tap here to enter text.</w:t>
          </w:r>
        </w:p>
      </w:sdtContent>
    </w:sdt>
    <w:p w14:paraId="0395EA64" w14:textId="77777777" w:rsidR="000706BF" w:rsidRDefault="000706BF" w:rsidP="000706BF">
      <w:pPr>
        <w:pStyle w:val="ListParagraph"/>
        <w:numPr>
          <w:ilvl w:val="1"/>
          <w:numId w:val="1"/>
        </w:numPr>
      </w:pPr>
      <w:r w:rsidRPr="00115D8F">
        <w:rPr>
          <w:b/>
        </w:rPr>
        <w:t>Conceptual understandings</w:t>
      </w:r>
      <w:r w:rsidRPr="00115D8F">
        <w:t xml:space="preserve"> to learn</w:t>
      </w:r>
    </w:p>
    <w:sdt>
      <w:sdtPr>
        <w:id w:val="549647011"/>
        <w:placeholder>
          <w:docPart w:val="DefaultPlaceholder_-1854013440"/>
        </w:placeholder>
        <w:showingPlcHdr/>
        <w:text/>
      </w:sdtPr>
      <w:sdtEndPr/>
      <w:sdtContent>
        <w:p w14:paraId="294DBE8B" w14:textId="77777777" w:rsidR="000706BF" w:rsidRDefault="000706BF" w:rsidP="000706BF">
          <w:r w:rsidRPr="00A1055E">
            <w:rPr>
              <w:rStyle w:val="PlaceholderText"/>
            </w:rPr>
            <w:t>Click or tap here to enter text.</w:t>
          </w:r>
        </w:p>
      </w:sdtContent>
    </w:sdt>
    <w:p w14:paraId="2693A786" w14:textId="77777777" w:rsidR="000706BF" w:rsidRPr="00115D8F" w:rsidRDefault="000706BF" w:rsidP="000706BF">
      <w:pPr>
        <w:pStyle w:val="ListParagraph"/>
        <w:ind w:left="1440"/>
      </w:pPr>
    </w:p>
    <w:p w14:paraId="098E8F08" w14:textId="77777777" w:rsidR="000706BF" w:rsidRDefault="000706BF" w:rsidP="000706BF">
      <w:pPr>
        <w:pStyle w:val="ListParagraph"/>
        <w:numPr>
          <w:ilvl w:val="1"/>
          <w:numId w:val="1"/>
        </w:numPr>
      </w:pPr>
      <w:r w:rsidRPr="00115D8F">
        <w:rPr>
          <w:b/>
        </w:rPr>
        <w:t>Knowledge</w:t>
      </w:r>
      <w:r w:rsidRPr="00115D8F">
        <w:t xml:space="preserve"> to gain</w:t>
      </w:r>
    </w:p>
    <w:sdt>
      <w:sdtPr>
        <w:id w:val="-265697897"/>
        <w:placeholder>
          <w:docPart w:val="DefaultPlaceholder_-1854013440"/>
        </w:placeholder>
        <w:showingPlcHdr/>
        <w:text/>
      </w:sdtPr>
      <w:sdtEndPr/>
      <w:sdtContent>
        <w:p w14:paraId="3D11E718" w14:textId="77777777" w:rsidR="000706BF" w:rsidRPr="00115D8F" w:rsidRDefault="000706BF" w:rsidP="000706BF">
          <w:r w:rsidRPr="00A1055E">
            <w:rPr>
              <w:rStyle w:val="PlaceholderText"/>
            </w:rPr>
            <w:t>Click or tap here to enter text.</w:t>
          </w:r>
        </w:p>
      </w:sdtContent>
    </w:sdt>
    <w:p w14:paraId="64C946CF" w14:textId="743EDBB5" w:rsidR="000706BF" w:rsidRDefault="000706BF"/>
    <w:p w14:paraId="18AE5FA0" w14:textId="63D53304" w:rsidR="000706BF" w:rsidRDefault="000706BF">
      <w:r>
        <w:t>Focusing on the procedural skills, conceptual understanding and knowledge</w:t>
      </w:r>
      <w:r w:rsidR="00FD4DFD">
        <w:t xml:space="preserve">, reflect on what you have learned to meet these three categories and what steps you have taken to advance your learning. It is alright if there is a </w:t>
      </w:r>
      <w:bookmarkStart w:id="0" w:name="_GoBack"/>
      <w:bookmarkEnd w:id="0"/>
      <w:r w:rsidR="00FD4DFD">
        <w:t>blurred line between your learning steps in these categories</w:t>
      </w:r>
      <w:r w:rsidR="00176324">
        <w:t xml:space="preserve"> or if you only address one of them; t</w:t>
      </w:r>
      <w:r w:rsidR="00FD4DFD">
        <w:t>he purpose of this assignment is not to understand</w:t>
      </w:r>
      <w:r w:rsidR="00176324">
        <w:t xml:space="preserve"> their distinction, it </w:t>
      </w:r>
      <w:r w:rsidR="00FD4DFD">
        <w:t>is to provide</w:t>
      </w:r>
      <w:r w:rsidR="00176324">
        <w:t xml:space="preserve"> tangible</w:t>
      </w:r>
      <w:r w:rsidR="00FD4DFD">
        <w:t xml:space="preserve"> evidence of your learning. Your reflection needs not be more than a </w:t>
      </w:r>
      <w:proofErr w:type="gramStart"/>
      <w:r w:rsidR="00FD4DFD">
        <w:t>page, but</w:t>
      </w:r>
      <w:proofErr w:type="gramEnd"/>
      <w:r w:rsidR="00FD4DFD">
        <w:t xml:space="preserve"> should be more than j</w:t>
      </w:r>
      <w:r w:rsidR="00E11B03">
        <w:t>ust a paragraph. [S</w:t>
      </w:r>
      <w:r w:rsidR="00FD4DFD">
        <w:t>ee the rubric on the following page</w:t>
      </w:r>
      <w:r w:rsidR="00176324">
        <w:t xml:space="preserve"> for grading expectations</w:t>
      </w:r>
      <w:r w:rsidR="00FD4DFD">
        <w:t>]</w:t>
      </w:r>
    </w:p>
    <w:p w14:paraId="7E9C19B9" w14:textId="77777777" w:rsidR="007268AC" w:rsidRDefault="007268AC">
      <w:pPr>
        <w:rPr>
          <w:b/>
        </w:rPr>
      </w:pPr>
    </w:p>
    <w:p w14:paraId="50209DF6" w14:textId="77777777" w:rsidR="007268AC" w:rsidRDefault="007268AC">
      <w:pPr>
        <w:rPr>
          <w:b/>
        </w:rPr>
      </w:pPr>
      <w:r>
        <w:rPr>
          <w:b/>
        </w:rPr>
        <w:br w:type="page"/>
      </w:r>
    </w:p>
    <w:p w14:paraId="5D554991" w14:textId="4593BF59" w:rsidR="00176324" w:rsidRPr="007268AC" w:rsidRDefault="007268AC" w:rsidP="007268AC">
      <w:pPr>
        <w:jc w:val="center"/>
        <w:rPr>
          <w:b/>
        </w:rPr>
      </w:pPr>
      <w:r w:rsidRPr="007268AC">
        <w:rPr>
          <w:b/>
        </w:rPr>
        <w:lastRenderedPageBreak/>
        <w:t>Your Reflection</w:t>
      </w:r>
    </w:p>
    <w:sdt>
      <w:sdtPr>
        <w:id w:val="1375275280"/>
        <w:placeholder>
          <w:docPart w:val="DefaultPlaceholder_-1854013440"/>
        </w:placeholder>
        <w:showingPlcHdr/>
      </w:sdtPr>
      <w:sdtEndPr/>
      <w:sdtContent>
        <w:p w14:paraId="75F50A3B" w14:textId="7BA0C9C7" w:rsidR="007268AC" w:rsidRDefault="007268AC">
          <w:r w:rsidRPr="00A1055E">
            <w:rPr>
              <w:rStyle w:val="PlaceholderText"/>
            </w:rPr>
            <w:t>Click or tap here to enter text.</w:t>
          </w:r>
        </w:p>
      </w:sdtContent>
    </w:sdt>
    <w:p w14:paraId="38C2D102" w14:textId="77777777" w:rsidR="007268AC" w:rsidRPr="007268AC" w:rsidRDefault="007268AC" w:rsidP="007268AC"/>
    <w:p w14:paraId="6269D5D8" w14:textId="0E58BE09" w:rsidR="007268AC" w:rsidRDefault="007268AC">
      <w:r>
        <w:br w:type="page"/>
      </w:r>
    </w:p>
    <w:p w14:paraId="56ED0786" w14:textId="2770278D" w:rsidR="007268AC" w:rsidRDefault="007268AC" w:rsidP="007268AC">
      <w:pPr>
        <w:jc w:val="center"/>
        <w:rPr>
          <w:b/>
        </w:rPr>
      </w:pPr>
      <w:r w:rsidRPr="007268AC">
        <w:rPr>
          <w:b/>
        </w:rPr>
        <w:lastRenderedPageBreak/>
        <w:t>Reflection Rubric</w:t>
      </w:r>
    </w:p>
    <w:p w14:paraId="14AA1AC0" w14:textId="58692B4B" w:rsidR="00431F33" w:rsidRDefault="00431F33" w:rsidP="007268AC">
      <w:pPr>
        <w:jc w:val="center"/>
        <w:rPr>
          <w:b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320"/>
        <w:gridCol w:w="1710"/>
        <w:gridCol w:w="4770"/>
      </w:tblGrid>
      <w:tr w:rsidR="00431F33" w14:paraId="205C4094" w14:textId="77777777" w:rsidTr="00705672">
        <w:tc>
          <w:tcPr>
            <w:tcW w:w="4320" w:type="dxa"/>
          </w:tcPr>
          <w:p w14:paraId="7848DF7A" w14:textId="40080677" w:rsidR="00431F33" w:rsidRDefault="00431F33" w:rsidP="007268AC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10" w:type="dxa"/>
          </w:tcPr>
          <w:p w14:paraId="1EB244EE" w14:textId="7EA63CF4" w:rsidR="00431F33" w:rsidRDefault="00431F33" w:rsidP="007268AC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770" w:type="dxa"/>
          </w:tcPr>
          <w:p w14:paraId="380B30CF" w14:textId="348BAC3D" w:rsidR="00431F33" w:rsidRDefault="00431F33" w:rsidP="007268AC">
            <w:pPr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431F33" w14:paraId="067B7DB9" w14:textId="77777777" w:rsidTr="00705672">
        <w:tc>
          <w:tcPr>
            <w:tcW w:w="4320" w:type="dxa"/>
          </w:tcPr>
          <w:p w14:paraId="5A9D2EF9" w14:textId="77777777" w:rsidR="00431F33" w:rsidRDefault="00431F33" w:rsidP="00266D12">
            <w:pPr>
              <w:jc w:val="center"/>
            </w:pPr>
            <w:r>
              <w:t>The student has a c</w:t>
            </w:r>
            <w:r w:rsidRPr="00431F33">
              <w:t xml:space="preserve">learly defined </w:t>
            </w:r>
            <w:r>
              <w:t>learning goal</w:t>
            </w:r>
          </w:p>
          <w:p w14:paraId="0E263D45" w14:textId="6EA5683F" w:rsidR="00AC1C33" w:rsidRPr="00431F33" w:rsidRDefault="00AC1C33" w:rsidP="00266D12">
            <w:pPr>
              <w:jc w:val="center"/>
            </w:pPr>
          </w:p>
        </w:tc>
        <w:tc>
          <w:tcPr>
            <w:tcW w:w="1710" w:type="dxa"/>
          </w:tcPr>
          <w:p w14:paraId="6C0928D3" w14:textId="054DBD98" w:rsidR="00431F33" w:rsidRDefault="003B0154" w:rsidP="007268AC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770" w:type="dxa"/>
          </w:tcPr>
          <w:p w14:paraId="36701FAA" w14:textId="77777777" w:rsidR="00431F33" w:rsidRDefault="00431F33" w:rsidP="007268AC">
            <w:pPr>
              <w:jc w:val="center"/>
              <w:rPr>
                <w:b/>
              </w:rPr>
            </w:pPr>
          </w:p>
        </w:tc>
      </w:tr>
      <w:tr w:rsidR="00431F33" w14:paraId="03DA821B" w14:textId="77777777" w:rsidTr="00705672">
        <w:tc>
          <w:tcPr>
            <w:tcW w:w="4320" w:type="dxa"/>
          </w:tcPr>
          <w:p w14:paraId="4A92E831" w14:textId="2D8E4ACD" w:rsidR="00AC1C33" w:rsidRPr="00431F33" w:rsidRDefault="00431F33" w:rsidP="00AC1C33">
            <w:pPr>
              <w:jc w:val="center"/>
            </w:pPr>
            <w:r>
              <w:t>The student has set goals for their learning of procedural skills, conceptual understanding and knowledge which are an appropriate learning stretch</w:t>
            </w:r>
          </w:p>
        </w:tc>
        <w:tc>
          <w:tcPr>
            <w:tcW w:w="1710" w:type="dxa"/>
          </w:tcPr>
          <w:p w14:paraId="00E26C4F" w14:textId="4EB76D58" w:rsidR="00431F33" w:rsidRPr="007A6911" w:rsidRDefault="000011D7" w:rsidP="007268AC">
            <w:pPr>
              <w:jc w:val="center"/>
              <w:rPr>
                <w:b/>
              </w:rPr>
            </w:pPr>
            <w:r w:rsidRPr="007A6911">
              <w:rPr>
                <w:b/>
              </w:rPr>
              <w:t>5</w:t>
            </w:r>
            <w:r w:rsidR="003B0154" w:rsidRPr="007A6911">
              <w:rPr>
                <w:b/>
              </w:rPr>
              <w:t>-1</w:t>
            </w:r>
            <w:r w:rsidRPr="007A6911">
              <w:rPr>
                <w:b/>
              </w:rPr>
              <w:t>0</w:t>
            </w:r>
          </w:p>
        </w:tc>
        <w:tc>
          <w:tcPr>
            <w:tcW w:w="4770" w:type="dxa"/>
          </w:tcPr>
          <w:p w14:paraId="0961B146" w14:textId="77777777" w:rsidR="00431F33" w:rsidRPr="00431F33" w:rsidRDefault="00431F33" w:rsidP="007268AC">
            <w:pPr>
              <w:jc w:val="center"/>
            </w:pPr>
          </w:p>
        </w:tc>
      </w:tr>
      <w:tr w:rsidR="00431F33" w14:paraId="4CD2F4B3" w14:textId="77777777" w:rsidTr="00705672">
        <w:tc>
          <w:tcPr>
            <w:tcW w:w="4320" w:type="dxa"/>
          </w:tcPr>
          <w:p w14:paraId="70BE0336" w14:textId="60E326FF" w:rsidR="00431F33" w:rsidRPr="00431F33" w:rsidRDefault="00431F33" w:rsidP="00266D12">
            <w:pPr>
              <w:jc w:val="center"/>
            </w:pPr>
            <w:r>
              <w:t>Evidence is present in the reflection of the steps that the student has taken to address their learning goal</w:t>
            </w:r>
          </w:p>
        </w:tc>
        <w:tc>
          <w:tcPr>
            <w:tcW w:w="1710" w:type="dxa"/>
          </w:tcPr>
          <w:p w14:paraId="448E160E" w14:textId="0A686C8C" w:rsidR="00431F33" w:rsidRPr="007A6911" w:rsidRDefault="003B0154" w:rsidP="007268AC">
            <w:pPr>
              <w:jc w:val="center"/>
              <w:rPr>
                <w:b/>
              </w:rPr>
            </w:pPr>
            <w:r w:rsidRPr="007A6911">
              <w:rPr>
                <w:b/>
              </w:rPr>
              <w:t>1</w:t>
            </w:r>
            <w:r w:rsidR="000011D7" w:rsidRPr="007A6911">
              <w:rPr>
                <w:b/>
              </w:rPr>
              <w:t>0</w:t>
            </w:r>
            <w:r w:rsidRPr="007A6911">
              <w:rPr>
                <w:b/>
              </w:rPr>
              <w:t>-20</w:t>
            </w:r>
          </w:p>
        </w:tc>
        <w:tc>
          <w:tcPr>
            <w:tcW w:w="4770" w:type="dxa"/>
          </w:tcPr>
          <w:p w14:paraId="19F0FAD1" w14:textId="77777777" w:rsidR="00431F33" w:rsidRPr="00431F33" w:rsidRDefault="00431F33" w:rsidP="007268AC">
            <w:pPr>
              <w:jc w:val="center"/>
            </w:pPr>
          </w:p>
        </w:tc>
      </w:tr>
      <w:tr w:rsidR="00431F33" w14:paraId="6A36F412" w14:textId="77777777" w:rsidTr="00705672">
        <w:tc>
          <w:tcPr>
            <w:tcW w:w="4320" w:type="dxa"/>
          </w:tcPr>
          <w:p w14:paraId="79EB65AD" w14:textId="667DA2F0" w:rsidR="00431F33" w:rsidRDefault="00431F33" w:rsidP="00266D12">
            <w:pPr>
              <w:jc w:val="center"/>
            </w:pPr>
            <w:r>
              <w:t>Evidence is present in the reflection how their learning goal and their learning steps will help them create their project.</w:t>
            </w:r>
          </w:p>
        </w:tc>
        <w:tc>
          <w:tcPr>
            <w:tcW w:w="1710" w:type="dxa"/>
          </w:tcPr>
          <w:p w14:paraId="56A899DA" w14:textId="2E7ED2F8" w:rsidR="00431F33" w:rsidRPr="007A6911" w:rsidRDefault="00705672" w:rsidP="007268AC">
            <w:pPr>
              <w:jc w:val="center"/>
              <w:rPr>
                <w:b/>
              </w:rPr>
            </w:pPr>
            <w:r w:rsidRPr="007A6911">
              <w:rPr>
                <w:b/>
              </w:rPr>
              <w:t>1-5</w:t>
            </w:r>
          </w:p>
        </w:tc>
        <w:tc>
          <w:tcPr>
            <w:tcW w:w="4770" w:type="dxa"/>
          </w:tcPr>
          <w:p w14:paraId="1D2331B7" w14:textId="77777777" w:rsidR="00431F33" w:rsidRPr="00431F33" w:rsidRDefault="00431F33" w:rsidP="007268AC">
            <w:pPr>
              <w:jc w:val="center"/>
            </w:pPr>
          </w:p>
        </w:tc>
      </w:tr>
      <w:tr w:rsidR="00431F33" w14:paraId="2157DE6A" w14:textId="77777777" w:rsidTr="00705672">
        <w:tc>
          <w:tcPr>
            <w:tcW w:w="4320" w:type="dxa"/>
          </w:tcPr>
          <w:p w14:paraId="56F77737" w14:textId="77777777" w:rsidR="00431F33" w:rsidRDefault="00431F33" w:rsidP="00266D12">
            <w:pPr>
              <w:jc w:val="center"/>
            </w:pPr>
            <w:r>
              <w:t>The reflection is well-written and organized.</w:t>
            </w:r>
          </w:p>
          <w:p w14:paraId="707715B0" w14:textId="71514CAD" w:rsidR="00AC1C33" w:rsidRDefault="00AC1C33" w:rsidP="00266D12">
            <w:pPr>
              <w:jc w:val="center"/>
            </w:pPr>
          </w:p>
        </w:tc>
        <w:tc>
          <w:tcPr>
            <w:tcW w:w="1710" w:type="dxa"/>
          </w:tcPr>
          <w:p w14:paraId="2387E3FF" w14:textId="718D2570" w:rsidR="00431F33" w:rsidRPr="007A6911" w:rsidRDefault="000011D7" w:rsidP="007268AC">
            <w:pPr>
              <w:jc w:val="center"/>
              <w:rPr>
                <w:b/>
              </w:rPr>
            </w:pPr>
            <w:r w:rsidRPr="007A6911">
              <w:rPr>
                <w:b/>
              </w:rPr>
              <w:t>5-10</w:t>
            </w:r>
          </w:p>
        </w:tc>
        <w:tc>
          <w:tcPr>
            <w:tcW w:w="4770" w:type="dxa"/>
          </w:tcPr>
          <w:p w14:paraId="2F426635" w14:textId="77777777" w:rsidR="00431F33" w:rsidRPr="00431F33" w:rsidRDefault="00431F33" w:rsidP="007268AC">
            <w:pPr>
              <w:jc w:val="center"/>
            </w:pPr>
          </w:p>
        </w:tc>
      </w:tr>
    </w:tbl>
    <w:p w14:paraId="55AEC90A" w14:textId="72B79E5B" w:rsidR="00431F33" w:rsidRDefault="00431F33" w:rsidP="007268AC">
      <w:pPr>
        <w:jc w:val="center"/>
        <w:rPr>
          <w:b/>
        </w:rPr>
      </w:pPr>
    </w:p>
    <w:p w14:paraId="0943103C" w14:textId="4DCC0B5F" w:rsidR="007A6911" w:rsidRDefault="007A6911" w:rsidP="002B3513">
      <w:pPr>
        <w:rPr>
          <w:b/>
        </w:rPr>
      </w:pPr>
      <w:r>
        <w:rPr>
          <w:b/>
        </w:rPr>
        <w:t>Grade</w:t>
      </w:r>
      <w:r w:rsidR="002B3513">
        <w:rPr>
          <w:b/>
        </w:rPr>
        <w:t xml:space="preserve"> (out of 50):</w:t>
      </w:r>
    </w:p>
    <w:p w14:paraId="345AEFAC" w14:textId="1C67D898" w:rsidR="007268AC" w:rsidRDefault="007268AC" w:rsidP="007268AC">
      <w:pPr>
        <w:jc w:val="center"/>
        <w:rPr>
          <w:b/>
        </w:rPr>
      </w:pPr>
    </w:p>
    <w:p w14:paraId="1647C000" w14:textId="599D85E8" w:rsidR="007268AC" w:rsidRDefault="007268AC" w:rsidP="007268AC">
      <w:pPr>
        <w:jc w:val="center"/>
        <w:rPr>
          <w:b/>
        </w:rPr>
      </w:pPr>
    </w:p>
    <w:p w14:paraId="0B27012E" w14:textId="77777777" w:rsidR="007268AC" w:rsidRDefault="007268AC" w:rsidP="007268AC">
      <w:pPr>
        <w:rPr>
          <w:b/>
        </w:rPr>
      </w:pPr>
    </w:p>
    <w:p w14:paraId="3BA5600B" w14:textId="77777777" w:rsidR="007268AC" w:rsidRPr="007268AC" w:rsidRDefault="007268AC" w:rsidP="007268AC">
      <w:pPr>
        <w:rPr>
          <w:b/>
        </w:rPr>
      </w:pPr>
    </w:p>
    <w:sectPr w:rsidR="007268AC" w:rsidRPr="007268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7FD3" w14:textId="77777777" w:rsidR="000706BF" w:rsidRDefault="000706BF" w:rsidP="000706BF">
      <w:pPr>
        <w:spacing w:after="0" w:line="240" w:lineRule="auto"/>
      </w:pPr>
      <w:r>
        <w:separator/>
      </w:r>
    </w:p>
  </w:endnote>
  <w:endnote w:type="continuationSeparator" w:id="0">
    <w:p w14:paraId="4EA45C83" w14:textId="77777777" w:rsidR="000706BF" w:rsidRDefault="000706BF" w:rsidP="0007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D143" w14:textId="77777777" w:rsidR="000706BF" w:rsidRDefault="000706BF" w:rsidP="000706BF">
      <w:pPr>
        <w:spacing w:after="0" w:line="240" w:lineRule="auto"/>
      </w:pPr>
      <w:r>
        <w:separator/>
      </w:r>
    </w:p>
  </w:footnote>
  <w:footnote w:type="continuationSeparator" w:id="0">
    <w:p w14:paraId="78B86311" w14:textId="77777777" w:rsidR="000706BF" w:rsidRDefault="000706BF" w:rsidP="0007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80A7" w14:textId="32F216D2" w:rsidR="00AC1C33" w:rsidRDefault="00AC1C33">
    <w:pPr>
      <w:pStyle w:val="Header"/>
    </w:pPr>
    <w:r>
      <w:tab/>
    </w:r>
    <w:r>
      <w:tab/>
      <w:t xml:space="preserve">Name: </w:t>
    </w:r>
  </w:p>
  <w:p w14:paraId="53B87F59" w14:textId="77777777" w:rsidR="00AC1C33" w:rsidRDefault="00AC1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6336"/>
    <w:multiLevelType w:val="hybridMultilevel"/>
    <w:tmpl w:val="91A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1A1"/>
    <w:multiLevelType w:val="hybridMultilevel"/>
    <w:tmpl w:val="EA86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BF"/>
    <w:rsid w:val="000011D7"/>
    <w:rsid w:val="000706BF"/>
    <w:rsid w:val="00176324"/>
    <w:rsid w:val="00266D12"/>
    <w:rsid w:val="002B3513"/>
    <w:rsid w:val="003B0154"/>
    <w:rsid w:val="00431F33"/>
    <w:rsid w:val="00705672"/>
    <w:rsid w:val="007268AC"/>
    <w:rsid w:val="007A6911"/>
    <w:rsid w:val="00A6520C"/>
    <w:rsid w:val="00AB0C63"/>
    <w:rsid w:val="00AC1C33"/>
    <w:rsid w:val="00E11B03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AB14"/>
  <w15:chartTrackingRefBased/>
  <w15:docId w15:val="{5E5F8374-449D-46B2-94DF-C1B966E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BF"/>
  </w:style>
  <w:style w:type="paragraph" w:styleId="Footer">
    <w:name w:val="footer"/>
    <w:basedOn w:val="Normal"/>
    <w:link w:val="FooterChar"/>
    <w:uiPriority w:val="99"/>
    <w:unhideWhenUsed/>
    <w:rsid w:val="0007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BF"/>
  </w:style>
  <w:style w:type="paragraph" w:styleId="ListParagraph">
    <w:name w:val="List Paragraph"/>
    <w:basedOn w:val="Normal"/>
    <w:uiPriority w:val="34"/>
    <w:qFormat/>
    <w:rsid w:val="000706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6BF"/>
    <w:rPr>
      <w:color w:val="808080"/>
    </w:rPr>
  </w:style>
  <w:style w:type="table" w:styleId="TableGrid">
    <w:name w:val="Table Grid"/>
    <w:basedOn w:val="TableNormal"/>
    <w:uiPriority w:val="39"/>
    <w:rsid w:val="0072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159D-4A56-44BF-B340-A7973778E0BF}"/>
      </w:docPartPr>
      <w:docPartBody>
        <w:p w:rsidR="00BC1288" w:rsidRDefault="007B7A58">
          <w:r w:rsidRPr="00A105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58"/>
    <w:rsid w:val="007B7A58"/>
    <w:rsid w:val="00B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3DF205CD64F349D8A3ABBFD12279D">
    <w:name w:val="7743DF205CD64F349D8A3ABBFD12279D"/>
    <w:rsid w:val="007B7A58"/>
  </w:style>
  <w:style w:type="character" w:styleId="PlaceholderText">
    <w:name w:val="Placeholder Text"/>
    <w:basedOn w:val="DefaultParagraphFont"/>
    <w:uiPriority w:val="99"/>
    <w:semiHidden/>
    <w:rsid w:val="007B7A58"/>
    <w:rPr>
      <w:color w:val="808080"/>
    </w:rPr>
  </w:style>
  <w:style w:type="paragraph" w:customStyle="1" w:styleId="F1657819F34F4CB2B5BA3CDF2C6967E7">
    <w:name w:val="F1657819F34F4CB2B5BA3CDF2C6967E7"/>
    <w:rsid w:val="00BC1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11</cp:revision>
  <dcterms:created xsi:type="dcterms:W3CDTF">2019-01-30T14:40:00Z</dcterms:created>
  <dcterms:modified xsi:type="dcterms:W3CDTF">2019-01-30T19:09:00Z</dcterms:modified>
</cp:coreProperties>
</file>