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57B6" w14:textId="77777777" w:rsidR="00924724" w:rsidRDefault="006D2973" w:rsidP="006D2973">
      <w:pPr>
        <w:jc w:val="center"/>
        <w:rPr>
          <w:b/>
          <w:sz w:val="36"/>
          <w:szCs w:val="36"/>
        </w:rPr>
      </w:pPr>
      <w:r w:rsidRPr="006D2973">
        <w:rPr>
          <w:b/>
          <w:sz w:val="36"/>
          <w:szCs w:val="36"/>
        </w:rPr>
        <w:t>Universal Systems Model Poster</w:t>
      </w:r>
    </w:p>
    <w:p w14:paraId="27AD57B7" w14:textId="77777777" w:rsidR="006D2973" w:rsidRDefault="006D2973" w:rsidP="006D2973">
      <w:pPr>
        <w:jc w:val="center"/>
        <w:rPr>
          <w:b/>
          <w:sz w:val="36"/>
          <w:szCs w:val="36"/>
        </w:rPr>
      </w:pPr>
    </w:p>
    <w:p w14:paraId="27AD57B8" w14:textId="77777777" w:rsidR="006D2973" w:rsidRDefault="006D2973" w:rsidP="006D2973">
      <w:pPr>
        <w:rPr>
          <w:sz w:val="24"/>
          <w:szCs w:val="24"/>
        </w:rPr>
      </w:pPr>
      <w:r>
        <w:rPr>
          <w:sz w:val="24"/>
          <w:szCs w:val="24"/>
        </w:rPr>
        <w:t xml:space="preserve">Create a visual representation of any finished product identifying the universal systems model parts.  </w:t>
      </w:r>
    </w:p>
    <w:p w14:paraId="27AD57B9" w14:textId="77777777" w:rsidR="006D2973" w:rsidRDefault="006D2973" w:rsidP="006D2973">
      <w:pPr>
        <w:rPr>
          <w:sz w:val="24"/>
          <w:szCs w:val="24"/>
        </w:rPr>
      </w:pPr>
      <w:r>
        <w:rPr>
          <w:sz w:val="24"/>
          <w:szCs w:val="24"/>
        </w:rPr>
        <w:tab/>
        <w:t>Step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Choose a finished product.  Must be approved by the instructor</w:t>
      </w:r>
    </w:p>
    <w:p w14:paraId="27AD57BA" w14:textId="77777777" w:rsidR="006D2973" w:rsidRDefault="006D2973" w:rsidP="006D29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Step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and find all of the inputs.  </w:t>
      </w:r>
    </w:p>
    <w:p w14:paraId="27AD57BB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 w:rsidRPr="006D2973">
        <w:rPr>
          <w:rFonts w:asciiTheme="minorHAnsi" w:hAnsi="Arial" w:cs="Arial"/>
          <w:color w:val="000000" w:themeColor="text1"/>
          <w:sz w:val="20"/>
          <w:szCs w:val="20"/>
        </w:rPr>
        <w:t>People</w:t>
      </w:r>
    </w:p>
    <w:p w14:paraId="27AD57BC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 w:rsidRPr="006D2973">
        <w:rPr>
          <w:rFonts w:asciiTheme="minorHAnsi" w:hAnsi="Arial" w:cs="Arial"/>
          <w:color w:val="000000" w:themeColor="text1"/>
          <w:sz w:val="20"/>
          <w:szCs w:val="20"/>
        </w:rPr>
        <w:t>Materials</w:t>
      </w:r>
      <w:r w:rsidR="00644DD4">
        <w:rPr>
          <w:rFonts w:asciiTheme="minorHAnsi" w:hAnsi="Arial" w:cs="Arial"/>
          <w:color w:val="000000" w:themeColor="text1"/>
          <w:sz w:val="20"/>
          <w:szCs w:val="20"/>
        </w:rPr>
        <w:t xml:space="preserve"> </w:t>
      </w:r>
      <w:r w:rsidR="00644DD4">
        <w:rPr>
          <w:rFonts w:asciiTheme="minorHAnsi" w:hAnsi="Arial" w:cs="Arial"/>
          <w:color w:val="000000" w:themeColor="text1"/>
          <w:sz w:val="20"/>
          <w:szCs w:val="20"/>
        </w:rPr>
        <w:t>–</w:t>
      </w:r>
      <w:r w:rsidR="00644DD4">
        <w:rPr>
          <w:rFonts w:asciiTheme="minorHAnsi" w:hAnsi="Arial" w:cs="Arial"/>
          <w:color w:val="000000" w:themeColor="text1"/>
          <w:sz w:val="20"/>
          <w:szCs w:val="20"/>
        </w:rPr>
        <w:t xml:space="preserve"> Exhaustive list</w:t>
      </w:r>
    </w:p>
    <w:p w14:paraId="27AD57BD" w14:textId="77777777" w:rsidR="006D2973" w:rsidRPr="006D2973" w:rsidRDefault="00BC2F1B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 xml:space="preserve"> </w:t>
      </w:r>
      <w:r w:rsidR="006D2973" w:rsidRPr="006D2973">
        <w:rPr>
          <w:rFonts w:asciiTheme="minorHAnsi" w:hAnsi="Arial" w:cs="Arial"/>
          <w:color w:val="000000" w:themeColor="text1"/>
          <w:sz w:val="20"/>
          <w:szCs w:val="20"/>
        </w:rPr>
        <w:t>Tools or Machines</w:t>
      </w:r>
    </w:p>
    <w:p w14:paraId="27AD57BE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 w:rsidRPr="006D2973">
        <w:rPr>
          <w:rFonts w:asciiTheme="minorHAnsi" w:hAnsi="Arial" w:cs="Arial"/>
          <w:color w:val="000000" w:themeColor="text1"/>
          <w:sz w:val="20"/>
          <w:szCs w:val="20"/>
        </w:rPr>
        <w:t>Energy</w:t>
      </w:r>
    </w:p>
    <w:p w14:paraId="27AD57BF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 w:rsidRPr="006D2973">
        <w:rPr>
          <w:rFonts w:asciiTheme="minorHAnsi" w:hAnsi="Arial" w:cs="Arial"/>
          <w:color w:val="000000" w:themeColor="text1"/>
          <w:sz w:val="20"/>
          <w:szCs w:val="20"/>
        </w:rPr>
        <w:t>Information</w:t>
      </w:r>
    </w:p>
    <w:p w14:paraId="27AD57C0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 w:rsidRPr="006D2973">
        <w:rPr>
          <w:rFonts w:asciiTheme="minorHAnsi" w:hAnsi="Arial" w:cs="Arial"/>
          <w:color w:val="000000" w:themeColor="text1"/>
          <w:sz w:val="20"/>
          <w:szCs w:val="20"/>
        </w:rPr>
        <w:t>Finances</w:t>
      </w:r>
    </w:p>
    <w:p w14:paraId="27AD57C1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 w:rsidRPr="006D2973">
        <w:rPr>
          <w:rFonts w:asciiTheme="minorHAnsi" w:hAnsi="Arial" w:cs="Arial"/>
          <w:color w:val="000000" w:themeColor="text1"/>
          <w:sz w:val="20"/>
          <w:szCs w:val="20"/>
        </w:rPr>
        <w:t>Time</w:t>
      </w:r>
    </w:p>
    <w:p w14:paraId="27AD57C2" w14:textId="77777777" w:rsidR="006D2973" w:rsidRDefault="006D2973" w:rsidP="006D2973">
      <w:pPr>
        <w:ind w:left="720"/>
        <w:rPr>
          <w:sz w:val="24"/>
          <w:szCs w:val="24"/>
        </w:rPr>
      </w:pPr>
      <w:r>
        <w:rPr>
          <w:sz w:val="24"/>
          <w:szCs w:val="24"/>
        </w:rPr>
        <w:t>Step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the processes.</w:t>
      </w:r>
    </w:p>
    <w:p w14:paraId="27AD57C3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>Problem Solving</w:t>
      </w:r>
    </w:p>
    <w:p w14:paraId="27AD57C4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>Production</w:t>
      </w:r>
      <w:r w:rsidR="00644DD4">
        <w:rPr>
          <w:rFonts w:asciiTheme="minorHAnsi" w:hAnsi="Arial" w:cs="Arial"/>
          <w:color w:val="000000" w:themeColor="text1"/>
          <w:sz w:val="20"/>
          <w:szCs w:val="20"/>
        </w:rPr>
        <w:t xml:space="preserve"> </w:t>
      </w:r>
      <w:r w:rsidR="00644DD4">
        <w:rPr>
          <w:rFonts w:asciiTheme="minorHAnsi" w:hAnsi="Arial" w:cs="Arial"/>
          <w:color w:val="000000" w:themeColor="text1"/>
          <w:sz w:val="20"/>
          <w:szCs w:val="20"/>
        </w:rPr>
        <w:t>–</w:t>
      </w:r>
      <w:r w:rsidR="00644DD4">
        <w:rPr>
          <w:rFonts w:asciiTheme="minorHAnsi" w:hAnsi="Arial" w:cs="Arial"/>
          <w:color w:val="000000" w:themeColor="text1"/>
          <w:sz w:val="20"/>
          <w:szCs w:val="20"/>
        </w:rPr>
        <w:t xml:space="preserve"> All should be listed</w:t>
      </w:r>
    </w:p>
    <w:p w14:paraId="27AD57C5" w14:textId="77777777" w:rsidR="006D2973" w:rsidRPr="006D2973" w:rsidRDefault="006D2973" w:rsidP="006D2973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>Management</w:t>
      </w:r>
    </w:p>
    <w:p w14:paraId="27AD57C6" w14:textId="77777777" w:rsidR="00680540" w:rsidRDefault="006D2973" w:rsidP="00680540">
      <w:pPr>
        <w:ind w:left="720"/>
        <w:rPr>
          <w:sz w:val="24"/>
          <w:szCs w:val="24"/>
        </w:rPr>
      </w:pPr>
      <w:r>
        <w:rPr>
          <w:sz w:val="24"/>
          <w:szCs w:val="24"/>
        </w:rPr>
        <w:t>Step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other outputs.</w:t>
      </w:r>
    </w:p>
    <w:p w14:paraId="27AD57C7" w14:textId="77777777" w:rsidR="00680540" w:rsidRPr="006D2973" w:rsidRDefault="00680540" w:rsidP="00680540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>Intended or Unintended</w:t>
      </w:r>
    </w:p>
    <w:p w14:paraId="27AD57C8" w14:textId="77777777" w:rsidR="00680540" w:rsidRPr="00680540" w:rsidRDefault="00680540" w:rsidP="00680540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>Desired or Undesired</w:t>
      </w:r>
    </w:p>
    <w:p w14:paraId="27AD57C9" w14:textId="77777777" w:rsidR="00680540" w:rsidRPr="006D2973" w:rsidRDefault="00680540" w:rsidP="00680540">
      <w:pPr>
        <w:pStyle w:val="ListParagraph"/>
        <w:numPr>
          <w:ilvl w:val="4"/>
          <w:numId w:val="1"/>
        </w:numPr>
        <w:spacing w:line="216" w:lineRule="auto"/>
        <w:textAlignment w:val="baseline"/>
        <w:rPr>
          <w:sz w:val="20"/>
          <w:szCs w:val="20"/>
        </w:rPr>
      </w:pPr>
      <w:r>
        <w:rPr>
          <w:rFonts w:asciiTheme="minorHAnsi" w:hAnsi="Arial" w:cs="Arial"/>
          <w:color w:val="000000" w:themeColor="text1"/>
          <w:sz w:val="20"/>
          <w:szCs w:val="20"/>
        </w:rPr>
        <w:t>Immediate or Delayed</w:t>
      </w:r>
    </w:p>
    <w:p w14:paraId="27AD57CA" w14:textId="77777777" w:rsidR="006D2973" w:rsidRDefault="006D2973" w:rsidP="006D29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Step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for various forms of feedback this </w:t>
      </w:r>
      <w:bookmarkStart w:id="0" w:name="_GoBack"/>
      <w:bookmarkEnd w:id="0"/>
      <w:r>
        <w:rPr>
          <w:sz w:val="24"/>
          <w:szCs w:val="24"/>
        </w:rPr>
        <w:t>company may obtain.</w:t>
      </w:r>
    </w:p>
    <w:p w14:paraId="27AD57CB" w14:textId="77777777" w:rsidR="006D2973" w:rsidRPr="006D2973" w:rsidRDefault="006D2973" w:rsidP="006D2973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Step 6 </w:t>
      </w:r>
      <w:r>
        <w:rPr>
          <w:sz w:val="24"/>
          <w:szCs w:val="24"/>
        </w:rPr>
        <w:tab/>
        <w:t>Create the Visual representation of the system utilizing pictures, diagrams or any other strategies on a poster board.</w:t>
      </w: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1783"/>
        <w:gridCol w:w="2140"/>
        <w:gridCol w:w="1672"/>
        <w:gridCol w:w="1783"/>
        <w:gridCol w:w="1802"/>
      </w:tblGrid>
      <w:tr w:rsidR="006D2973" w14:paraId="27AD57CD" w14:textId="77777777" w:rsidTr="00680540">
        <w:trPr>
          <w:trHeight w:val="676"/>
          <w:jc w:val="center"/>
        </w:trPr>
        <w:tc>
          <w:tcPr>
            <w:tcW w:w="9180" w:type="dxa"/>
            <w:gridSpan w:val="5"/>
          </w:tcPr>
          <w:p w14:paraId="27AD57CC" w14:textId="77777777" w:rsidR="006D2973" w:rsidRDefault="00680540" w:rsidP="006D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Universal Systems Model Poster </w:t>
            </w:r>
            <w:r w:rsidR="006D2973">
              <w:rPr>
                <w:sz w:val="24"/>
                <w:szCs w:val="24"/>
              </w:rPr>
              <w:t>Rubric</w:t>
            </w:r>
          </w:p>
        </w:tc>
      </w:tr>
      <w:tr w:rsidR="006D2973" w14:paraId="27AD57D7" w14:textId="77777777" w:rsidTr="00680540">
        <w:trPr>
          <w:trHeight w:val="597"/>
          <w:jc w:val="center"/>
        </w:trPr>
        <w:tc>
          <w:tcPr>
            <w:tcW w:w="1783" w:type="dxa"/>
          </w:tcPr>
          <w:p w14:paraId="27AD57CE" w14:textId="77777777" w:rsidR="00680540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Inputs </w:t>
            </w:r>
          </w:p>
          <w:p w14:paraId="27AD57CF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(20pts)</w:t>
            </w:r>
          </w:p>
        </w:tc>
        <w:tc>
          <w:tcPr>
            <w:tcW w:w="2140" w:type="dxa"/>
          </w:tcPr>
          <w:p w14:paraId="27AD57D0" w14:textId="77777777" w:rsidR="00680540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</w:t>
            </w:r>
          </w:p>
          <w:p w14:paraId="27AD57D1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pts)</w:t>
            </w:r>
          </w:p>
        </w:tc>
        <w:tc>
          <w:tcPr>
            <w:tcW w:w="1672" w:type="dxa"/>
          </w:tcPr>
          <w:p w14:paraId="27AD57D2" w14:textId="77777777" w:rsidR="00680540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Outputs </w:t>
            </w:r>
          </w:p>
          <w:p w14:paraId="27AD57D3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pts)</w:t>
            </w:r>
          </w:p>
        </w:tc>
        <w:tc>
          <w:tcPr>
            <w:tcW w:w="1783" w:type="dxa"/>
          </w:tcPr>
          <w:p w14:paraId="27AD57D4" w14:textId="77777777" w:rsidR="00680540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</w:t>
            </w:r>
          </w:p>
          <w:p w14:paraId="27AD57D5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pts)</w:t>
            </w:r>
          </w:p>
        </w:tc>
        <w:tc>
          <w:tcPr>
            <w:tcW w:w="1802" w:type="dxa"/>
          </w:tcPr>
          <w:p w14:paraId="27AD57D6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 visual appeal (20 pts)</w:t>
            </w:r>
          </w:p>
        </w:tc>
      </w:tr>
      <w:tr w:rsidR="006D2973" w14:paraId="27AD57DD" w14:textId="77777777" w:rsidTr="00680540">
        <w:trPr>
          <w:trHeight w:val="676"/>
          <w:jc w:val="center"/>
        </w:trPr>
        <w:tc>
          <w:tcPr>
            <w:tcW w:w="1783" w:type="dxa"/>
          </w:tcPr>
          <w:p w14:paraId="27AD57D8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to 3 examples of each kind</w:t>
            </w:r>
          </w:p>
        </w:tc>
        <w:tc>
          <w:tcPr>
            <w:tcW w:w="2140" w:type="dxa"/>
          </w:tcPr>
          <w:p w14:paraId="27AD57D9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each type</w:t>
            </w:r>
          </w:p>
        </w:tc>
        <w:tc>
          <w:tcPr>
            <w:tcW w:w="1672" w:type="dxa"/>
          </w:tcPr>
          <w:p w14:paraId="27AD57DA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than the product</w:t>
            </w:r>
          </w:p>
        </w:tc>
        <w:tc>
          <w:tcPr>
            <w:tcW w:w="1783" w:type="dxa"/>
          </w:tcPr>
          <w:p w14:paraId="27AD57DB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specific</w:t>
            </w:r>
          </w:p>
        </w:tc>
        <w:tc>
          <w:tcPr>
            <w:tcW w:w="1802" w:type="dxa"/>
          </w:tcPr>
          <w:p w14:paraId="27AD57DC" w14:textId="77777777" w:rsidR="006D2973" w:rsidRDefault="00680540" w:rsidP="006D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poster convey the information well</w:t>
            </w:r>
          </w:p>
        </w:tc>
      </w:tr>
    </w:tbl>
    <w:p w14:paraId="27AD57DE" w14:textId="77777777" w:rsidR="006D2973" w:rsidRPr="006D2973" w:rsidRDefault="006D2973" w:rsidP="006D2973">
      <w:pPr>
        <w:ind w:left="2160" w:hanging="1440"/>
        <w:rPr>
          <w:sz w:val="24"/>
          <w:szCs w:val="24"/>
        </w:rPr>
      </w:pPr>
    </w:p>
    <w:sectPr w:rsidR="006D2973" w:rsidRPr="006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35EE"/>
    <w:multiLevelType w:val="hybridMultilevel"/>
    <w:tmpl w:val="79E4C1F4"/>
    <w:lvl w:ilvl="0" w:tplc="653C43D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893D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6145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E3020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4DC3E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0B7C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806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8CE7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E605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3"/>
    <w:rsid w:val="001C3E47"/>
    <w:rsid w:val="002B611C"/>
    <w:rsid w:val="00644DD4"/>
    <w:rsid w:val="00680540"/>
    <w:rsid w:val="006D2973"/>
    <w:rsid w:val="00BC2F1B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57B6"/>
  <w15:docId w15:val="{5CB90614-DE8E-4279-8B91-35C99B2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19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698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4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242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32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20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775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7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90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56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4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27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2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732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Cogbill</dc:creator>
  <cp:lastModifiedBy>Mars Berwanger</cp:lastModifiedBy>
  <cp:revision>2</cp:revision>
  <dcterms:created xsi:type="dcterms:W3CDTF">2018-08-01T20:03:00Z</dcterms:created>
  <dcterms:modified xsi:type="dcterms:W3CDTF">2018-08-01T20:03:00Z</dcterms:modified>
</cp:coreProperties>
</file>